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1663E1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1663E1">
        <w:rPr>
          <w:sz w:val="28"/>
          <w:szCs w:val="28"/>
        </w:rPr>
        <w:t xml:space="preserve">Дело № </w:t>
      </w:r>
      <w:r w:rsidR="00841FD2">
        <w:rPr>
          <w:sz w:val="28"/>
          <w:szCs w:val="28"/>
        </w:rPr>
        <w:t>*</w:t>
      </w:r>
    </w:p>
    <w:p w:rsidR="002A029A" w:rsidRPr="001663E1" w:rsidP="002A029A">
      <w:pPr>
        <w:ind w:firstLine="709"/>
        <w:jc w:val="right"/>
        <w:rPr>
          <w:color w:val="000000"/>
          <w:sz w:val="28"/>
          <w:szCs w:val="28"/>
        </w:rPr>
      </w:pPr>
      <w:r w:rsidRPr="001663E1">
        <w:rPr>
          <w:bCs/>
          <w:color w:val="000000"/>
          <w:sz w:val="28"/>
          <w:szCs w:val="28"/>
        </w:rPr>
        <w:t xml:space="preserve">УИД № </w:t>
      </w:r>
      <w:r w:rsidR="00841FD2">
        <w:rPr>
          <w:bCs/>
          <w:color w:val="000000"/>
          <w:sz w:val="28"/>
          <w:szCs w:val="28"/>
        </w:rPr>
        <w:t>*</w:t>
      </w:r>
      <w:r w:rsidRPr="001663E1">
        <w:rPr>
          <w:bCs/>
          <w:color w:val="000000"/>
          <w:sz w:val="28"/>
          <w:szCs w:val="28"/>
        </w:rPr>
        <w:t xml:space="preserve">   </w:t>
      </w:r>
      <w:r w:rsidRPr="001663E1">
        <w:rPr>
          <w:color w:val="000000"/>
          <w:sz w:val="28"/>
          <w:szCs w:val="28"/>
        </w:rPr>
        <w:t xml:space="preserve"> </w:t>
      </w:r>
      <w:r w:rsidRPr="001663E1">
        <w:rPr>
          <w:bCs/>
          <w:color w:val="000000"/>
          <w:sz w:val="28"/>
          <w:szCs w:val="28"/>
        </w:rPr>
        <w:t xml:space="preserve">     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</w:p>
    <w:p w:rsidR="004B5349" w:rsidRPr="001663E1" w:rsidP="004B5349">
      <w:pPr>
        <w:jc w:val="center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П О С Т А Н О В Л Е Н И Е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1663E1" w:rsidP="004B5349">
      <w:pPr>
        <w:jc w:val="center"/>
        <w:rPr>
          <w:color w:val="000000"/>
          <w:sz w:val="28"/>
          <w:szCs w:val="28"/>
        </w:rPr>
      </w:pPr>
    </w:p>
    <w:p w:rsidR="004B5349" w:rsidRPr="001663E1" w:rsidP="004B5349">
      <w:pPr>
        <w:ind w:firstLine="708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20 июня</w:t>
      </w:r>
      <w:r w:rsidRPr="001663E1" w:rsidR="006E7792">
        <w:rPr>
          <w:color w:val="000000"/>
          <w:sz w:val="28"/>
          <w:szCs w:val="28"/>
        </w:rPr>
        <w:t xml:space="preserve"> 2025</w:t>
      </w:r>
      <w:r w:rsidRPr="001663E1" w:rsidR="00864B28">
        <w:rPr>
          <w:color w:val="000000"/>
          <w:sz w:val="28"/>
          <w:szCs w:val="28"/>
        </w:rPr>
        <w:t xml:space="preserve"> года</w:t>
      </w:r>
      <w:r w:rsidRPr="001663E1" w:rsidR="00864B28">
        <w:rPr>
          <w:color w:val="000000"/>
          <w:sz w:val="28"/>
          <w:szCs w:val="28"/>
        </w:rPr>
        <w:tab/>
      </w:r>
      <w:r w:rsidRPr="001663E1" w:rsidR="00864B28">
        <w:rPr>
          <w:color w:val="000000"/>
          <w:sz w:val="28"/>
          <w:szCs w:val="28"/>
        </w:rPr>
        <w:tab/>
      </w:r>
      <w:r w:rsidRPr="001663E1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1663E1" w:rsidP="009E210F">
      <w:pPr>
        <w:ind w:firstLine="709"/>
        <w:jc w:val="both"/>
        <w:rPr>
          <w:sz w:val="28"/>
          <w:szCs w:val="28"/>
        </w:rPr>
      </w:pPr>
      <w:r w:rsidRPr="001663E1">
        <w:rPr>
          <w:color w:val="000000"/>
          <w:sz w:val="28"/>
          <w:szCs w:val="28"/>
        </w:rPr>
        <w:t>Мировой судья судебного участка №3 Няганского</w:t>
      </w:r>
      <w:r w:rsidRPr="001663E1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1663E1" w:rsidP="004B5349">
      <w:pPr>
        <w:ind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1663E1" w:rsidR="002242FB">
        <w:rPr>
          <w:color w:val="000000"/>
          <w:sz w:val="28"/>
          <w:szCs w:val="28"/>
        </w:rPr>
        <w:t>2</w:t>
      </w:r>
      <w:r w:rsidRPr="001663E1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1663E1" w:rsidRPr="001663E1" w:rsidP="001663E1">
      <w:pPr>
        <w:ind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>Адибекян</w:t>
      </w:r>
      <w:r w:rsidRPr="001663E1">
        <w:rPr>
          <w:color w:val="000000"/>
          <w:sz w:val="28"/>
          <w:szCs w:val="28"/>
        </w:rPr>
        <w:t xml:space="preserve"> Оксаны Павловны, </w:t>
      </w:r>
      <w:r w:rsidR="00841FD2">
        <w:rPr>
          <w:color w:val="000000"/>
          <w:sz w:val="28"/>
          <w:szCs w:val="28"/>
        </w:rPr>
        <w:t>***</w:t>
      </w:r>
      <w:r w:rsidRPr="001663E1">
        <w:rPr>
          <w:color w:val="000000"/>
          <w:sz w:val="28"/>
          <w:szCs w:val="28"/>
        </w:rPr>
        <w:t>,</w:t>
      </w:r>
    </w:p>
    <w:p w:rsidR="008031FA" w:rsidRPr="001663E1" w:rsidP="008031FA">
      <w:pPr>
        <w:jc w:val="center"/>
        <w:rPr>
          <w:bCs/>
          <w:sz w:val="28"/>
          <w:szCs w:val="28"/>
        </w:rPr>
      </w:pPr>
      <w:r w:rsidRPr="001663E1">
        <w:rPr>
          <w:bCs/>
          <w:sz w:val="28"/>
          <w:szCs w:val="28"/>
        </w:rPr>
        <w:t>УСТАНОВИЛ:</w:t>
      </w:r>
    </w:p>
    <w:p w:rsidR="008031FA" w:rsidRPr="001663E1" w:rsidP="003918CC">
      <w:pPr>
        <w:pStyle w:val="BodyTextIndent"/>
        <w:ind w:firstLine="708"/>
        <w:jc w:val="both"/>
        <w:rPr>
          <w:sz w:val="28"/>
          <w:szCs w:val="28"/>
        </w:rPr>
      </w:pPr>
      <w:r w:rsidRPr="001663E1">
        <w:rPr>
          <w:sz w:val="28"/>
          <w:szCs w:val="28"/>
          <w:lang w:val="ru-RU"/>
        </w:rPr>
        <w:t>26.04</w:t>
      </w:r>
      <w:r w:rsidRPr="001663E1" w:rsidR="009E210F">
        <w:rPr>
          <w:sz w:val="28"/>
          <w:szCs w:val="28"/>
          <w:lang w:val="ru-RU"/>
        </w:rPr>
        <w:t>.2025</w:t>
      </w:r>
      <w:r w:rsidRPr="001663E1" w:rsidR="005E6AEA">
        <w:rPr>
          <w:sz w:val="28"/>
          <w:szCs w:val="28"/>
          <w:lang w:val="ru-RU"/>
        </w:rPr>
        <w:t xml:space="preserve"> в</w:t>
      </w:r>
      <w:r w:rsidRPr="001663E1" w:rsidR="00B22DFC">
        <w:rPr>
          <w:sz w:val="28"/>
          <w:szCs w:val="28"/>
        </w:rPr>
        <w:t xml:space="preserve"> </w:t>
      </w:r>
      <w:r w:rsidRPr="001663E1" w:rsidR="00295613">
        <w:rPr>
          <w:sz w:val="28"/>
          <w:szCs w:val="28"/>
          <w:lang w:val="ru-RU"/>
        </w:rPr>
        <w:t xml:space="preserve">00 час. 01 мин. </w:t>
      </w:r>
      <w:r w:rsidRPr="001663E1">
        <w:rPr>
          <w:sz w:val="28"/>
          <w:szCs w:val="28"/>
          <w:lang w:val="ru-RU"/>
        </w:rPr>
        <w:t>Адибекян О.П.</w:t>
      </w:r>
      <w:r w:rsidRPr="001663E1" w:rsidR="002242FB">
        <w:rPr>
          <w:sz w:val="28"/>
          <w:szCs w:val="28"/>
          <w:lang w:val="ru-RU"/>
        </w:rPr>
        <w:t>,</w:t>
      </w:r>
      <w:r w:rsidRPr="001663E1" w:rsidR="007F6F78">
        <w:rPr>
          <w:sz w:val="28"/>
          <w:szCs w:val="28"/>
        </w:rPr>
        <w:t xml:space="preserve"> являясь должностным лицом –</w:t>
      </w:r>
      <w:r w:rsidRPr="001663E1" w:rsidR="009E210F">
        <w:rPr>
          <w:sz w:val="28"/>
          <w:szCs w:val="28"/>
          <w:lang w:val="ru-RU"/>
        </w:rPr>
        <w:t xml:space="preserve"> </w:t>
      </w:r>
      <w:r w:rsidRPr="001663E1">
        <w:rPr>
          <w:color w:val="000000"/>
          <w:sz w:val="28"/>
          <w:szCs w:val="28"/>
        </w:rPr>
        <w:t>генеральн</w:t>
      </w:r>
      <w:r w:rsidRPr="001663E1">
        <w:rPr>
          <w:color w:val="000000"/>
          <w:sz w:val="28"/>
          <w:szCs w:val="28"/>
        </w:rPr>
        <w:t>ым директором общества с ограниченной ответственность «Формат А», находящегося по адресу: ХМАО-Югра г.Нягань, улица Сергинская, дом 16, корпус 2</w:t>
      </w:r>
      <w:r w:rsidRPr="001663E1" w:rsidR="004B5349">
        <w:rPr>
          <w:color w:val="000000"/>
          <w:sz w:val="28"/>
          <w:szCs w:val="28"/>
        </w:rPr>
        <w:t>,</w:t>
      </w:r>
      <w:r w:rsidRPr="001663E1" w:rsidR="00A71AE7">
        <w:rPr>
          <w:sz w:val="28"/>
          <w:szCs w:val="28"/>
        </w:rPr>
        <w:t xml:space="preserve"> </w:t>
      </w:r>
      <w:r w:rsidR="00154F23">
        <w:rPr>
          <w:sz w:val="28"/>
          <w:szCs w:val="28"/>
        </w:rPr>
        <w:t xml:space="preserve">будучи </w:t>
      </w:r>
      <w:r w:rsidR="00E20B0B">
        <w:rPr>
          <w:sz w:val="28"/>
          <w:szCs w:val="28"/>
        </w:rPr>
        <w:t>ответственной</w:t>
      </w:r>
      <w:r w:rsidRPr="001663E1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="00154F23">
        <w:rPr>
          <w:sz w:val="28"/>
          <w:szCs w:val="28"/>
          <w:lang w:val="ru-RU"/>
        </w:rPr>
        <w:t>а</w:t>
      </w:r>
      <w:r w:rsidRPr="001663E1" w:rsidR="00B22DFC">
        <w:rPr>
          <w:sz w:val="28"/>
          <w:szCs w:val="28"/>
        </w:rPr>
        <w:t xml:space="preserve"> своевременно сведения о</w:t>
      </w:r>
      <w:r w:rsidRPr="001663E1" w:rsidR="00842840">
        <w:rPr>
          <w:sz w:val="28"/>
          <w:szCs w:val="28"/>
        </w:rPr>
        <w:t xml:space="preserve"> начисленных страховых взносах </w:t>
      </w:r>
      <w:r w:rsidRPr="001663E1" w:rsidR="00842840">
        <w:rPr>
          <w:sz w:val="28"/>
          <w:szCs w:val="28"/>
          <w:lang w:val="ru-RU"/>
        </w:rPr>
        <w:t>на</w:t>
      </w:r>
      <w:r w:rsidRPr="001663E1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1663E1">
        <w:rPr>
          <w:sz w:val="28"/>
          <w:szCs w:val="28"/>
          <w:lang w:val="ru-RU"/>
        </w:rPr>
        <w:t>1 квартал 2025</w:t>
      </w:r>
      <w:r w:rsidRPr="001663E1" w:rsidR="00B22DFC">
        <w:rPr>
          <w:sz w:val="28"/>
          <w:szCs w:val="28"/>
        </w:rPr>
        <w:t xml:space="preserve"> год в </w:t>
      </w:r>
      <w:r w:rsidRPr="001663E1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1663E1" w:rsidR="00B22DFC">
        <w:rPr>
          <w:sz w:val="28"/>
          <w:szCs w:val="28"/>
        </w:rPr>
        <w:t>.</w:t>
      </w:r>
    </w:p>
    <w:p w:rsidR="001663E1" w:rsidRPr="001663E1" w:rsidP="001663E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  <w:lang w:eastAsia="x-none"/>
        </w:rPr>
        <w:t>Должностное лицо в отношении, которого ведется производства по делу об административном правонарушении, Адибекян О.П. на рассмотрении дела не явилась, о времени и месте рассмотрения дела извещена надлежащим образо</w:t>
      </w:r>
      <w:r w:rsidRPr="001663E1">
        <w:rPr>
          <w:sz w:val="28"/>
          <w:szCs w:val="28"/>
          <w:lang w:eastAsia="x-none"/>
        </w:rPr>
        <w:t>м</w:t>
      </w:r>
      <w:r w:rsidRPr="001663E1">
        <w:rPr>
          <w:spacing w:val="-2"/>
          <w:sz w:val="28"/>
          <w:szCs w:val="28"/>
          <w:lang w:val="x-none"/>
        </w:rPr>
        <w:t>.</w:t>
      </w:r>
    </w:p>
    <w:p w:rsidR="001663E1" w:rsidRPr="001663E1" w:rsidP="001663E1">
      <w:pPr>
        <w:ind w:right="-2" w:firstLine="710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</w:t>
      </w:r>
      <w:r w:rsidRPr="001663E1">
        <w:rPr>
          <w:sz w:val="28"/>
          <w:szCs w:val="28"/>
          <w:lang w:eastAsia="x-none"/>
        </w:rPr>
        <w:t>Адибекян О.П.</w:t>
      </w:r>
    </w:p>
    <w:p w:rsidR="001663E1" w:rsidRPr="001663E1" w:rsidP="00166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8031FA" w:rsidRPr="001663E1" w:rsidP="001663E1">
      <w:pPr>
        <w:ind w:right="11" w:firstLine="709"/>
        <w:jc w:val="both"/>
        <w:rPr>
          <w:color w:val="000000"/>
          <w:sz w:val="28"/>
          <w:szCs w:val="28"/>
        </w:rPr>
      </w:pPr>
      <w:r w:rsidRPr="001663E1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1663E1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1663E1">
        <w:rPr>
          <w:color w:val="000000"/>
          <w:sz w:val="28"/>
          <w:szCs w:val="28"/>
        </w:rPr>
        <w:t xml:space="preserve">» </w:t>
      </w:r>
      <w:r w:rsidRPr="001663E1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1663E1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1663E1">
        <w:rPr>
          <w:color w:val="000000"/>
          <w:sz w:val="28"/>
          <w:szCs w:val="28"/>
        </w:rPr>
        <w:t xml:space="preserve"> </w:t>
      </w:r>
    </w:p>
    <w:p w:rsidR="00EE5536" w:rsidRPr="001663E1" w:rsidP="00EE5536">
      <w:pPr>
        <w:ind w:firstLine="709"/>
        <w:jc w:val="both"/>
        <w:rPr>
          <w:rStyle w:val="blk"/>
          <w:sz w:val="28"/>
          <w:szCs w:val="28"/>
        </w:rPr>
      </w:pPr>
      <w:r w:rsidRPr="001663E1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1663E1" w:rsidR="003D2963">
        <w:rPr>
          <w:rStyle w:val="blk"/>
          <w:sz w:val="28"/>
          <w:szCs w:val="28"/>
        </w:rPr>
        <w:t>24.07.1998</w:t>
      </w:r>
      <w:r w:rsidRPr="001663E1"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</w:t>
      </w:r>
      <w:r w:rsidRPr="001663E1">
        <w:rPr>
          <w:rStyle w:val="blk"/>
          <w:sz w:val="28"/>
          <w:szCs w:val="28"/>
        </w:rPr>
        <w:t>х страховых взносах по ОСС НСиПЗ, в составе единой формы сведений (ЕФС-1), предусмотренной статьей 8 Федерального закона от 01 апреля 1996 года № 27-ФЗ.</w:t>
      </w:r>
    </w:p>
    <w:p w:rsidR="008031FA" w:rsidRPr="001663E1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>С учетом положений статей 17, 19, 24 Федерального закона от 24.07.1998 № 125-ФЗ «Об обязательном социал</w:t>
      </w:r>
      <w:r w:rsidRPr="001663E1">
        <w:rPr>
          <w:rFonts w:ascii="Times New Roman" w:hAnsi="Times New Roman"/>
          <w:sz w:val="28"/>
          <w:szCs w:val="28"/>
        </w:rPr>
        <w:t xml:space="preserve">ьном страховании от несчастных </w:t>
      </w:r>
      <w:r w:rsidRPr="001663E1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1663E1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1663E1" w:rsidR="00080348">
        <w:rPr>
          <w:rFonts w:ascii="Times New Roman" w:hAnsi="Times New Roman"/>
          <w:sz w:val="28"/>
          <w:szCs w:val="28"/>
        </w:rPr>
        <w:t xml:space="preserve">за </w:t>
      </w:r>
      <w:r w:rsidR="003753F6">
        <w:rPr>
          <w:rFonts w:ascii="Times New Roman" w:hAnsi="Times New Roman"/>
          <w:sz w:val="28"/>
          <w:szCs w:val="28"/>
        </w:rPr>
        <w:t>1 квартал 2025 года</w:t>
      </w:r>
      <w:r w:rsidRPr="001663E1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 w:rsidR="006E7792">
        <w:rPr>
          <w:rFonts w:ascii="Times New Roman" w:hAnsi="Times New Roman"/>
          <w:sz w:val="28"/>
          <w:szCs w:val="28"/>
        </w:rPr>
        <w:t xml:space="preserve"> </w:t>
      </w:r>
      <w:r w:rsidRPr="001663E1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1663E1" w:rsidR="001663E1">
        <w:rPr>
          <w:rFonts w:ascii="Times New Roman" w:hAnsi="Times New Roman"/>
          <w:sz w:val="28"/>
          <w:szCs w:val="28"/>
        </w:rPr>
        <w:t>25.04</w:t>
      </w:r>
      <w:r w:rsidRPr="001663E1" w:rsidR="009E210F">
        <w:rPr>
          <w:rFonts w:ascii="Times New Roman" w:hAnsi="Times New Roman"/>
          <w:sz w:val="28"/>
          <w:szCs w:val="28"/>
        </w:rPr>
        <w:t>.2025</w:t>
      </w:r>
      <w:r w:rsidRPr="001663E1">
        <w:rPr>
          <w:rFonts w:ascii="Times New Roman" w:hAnsi="Times New Roman"/>
          <w:sz w:val="28"/>
          <w:szCs w:val="28"/>
        </w:rPr>
        <w:t>.</w:t>
      </w:r>
    </w:p>
    <w:p w:rsidR="008031FA" w:rsidRPr="001663E1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В нарушение вышеуказанных </w:t>
      </w:r>
      <w:r w:rsidRPr="001663E1">
        <w:rPr>
          <w:rFonts w:ascii="Times New Roman" w:hAnsi="Times New Roman"/>
          <w:sz w:val="28"/>
          <w:szCs w:val="28"/>
        </w:rPr>
        <w:t>норм должностное лицо –</w:t>
      </w:r>
      <w:r w:rsidRPr="001663E1" w:rsidR="00B72C68">
        <w:rPr>
          <w:rFonts w:ascii="Times New Roman" w:hAnsi="Times New Roman"/>
          <w:sz w:val="28"/>
          <w:szCs w:val="28"/>
        </w:rPr>
        <w:t xml:space="preserve"> </w:t>
      </w:r>
      <w:r w:rsidRPr="001663E1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1663E1" w:rsidR="006154E1">
        <w:rPr>
          <w:rFonts w:ascii="Times New Roman" w:hAnsi="Times New Roman"/>
          <w:sz w:val="28"/>
          <w:szCs w:val="28"/>
        </w:rPr>
        <w:t>директор</w:t>
      </w:r>
      <w:r w:rsidRPr="001663E1" w:rsidR="00F539A8">
        <w:rPr>
          <w:rFonts w:ascii="Times New Roman" w:hAnsi="Times New Roman"/>
          <w:sz w:val="28"/>
          <w:szCs w:val="28"/>
        </w:rPr>
        <w:t xml:space="preserve">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Pr="001663E1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1663E1" w:rsidR="00080348">
        <w:rPr>
          <w:rFonts w:ascii="Times New Roman" w:hAnsi="Times New Roman"/>
          <w:sz w:val="28"/>
          <w:szCs w:val="28"/>
        </w:rPr>
        <w:t xml:space="preserve">за </w:t>
      </w:r>
      <w:r w:rsidR="003753F6">
        <w:rPr>
          <w:rFonts w:ascii="Times New Roman" w:hAnsi="Times New Roman"/>
          <w:sz w:val="28"/>
          <w:szCs w:val="28"/>
        </w:rPr>
        <w:t>1 квартал 2025 года</w:t>
      </w:r>
      <w:r w:rsidRPr="001663E1" w:rsidR="003753F6">
        <w:rPr>
          <w:rFonts w:ascii="Times New Roman" w:hAnsi="Times New Roman"/>
          <w:sz w:val="28"/>
          <w:szCs w:val="28"/>
        </w:rPr>
        <w:t xml:space="preserve"> </w:t>
      </w:r>
      <w:r w:rsidRPr="001663E1">
        <w:rPr>
          <w:rFonts w:ascii="Times New Roman" w:hAnsi="Times New Roman"/>
          <w:sz w:val="28"/>
          <w:szCs w:val="28"/>
        </w:rPr>
        <w:t xml:space="preserve">в </w:t>
      </w:r>
      <w:r w:rsidRPr="001663E1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1663E1" w:rsidR="00EE2288">
        <w:rPr>
          <w:rFonts w:ascii="Times New Roman" w:hAnsi="Times New Roman"/>
          <w:sz w:val="28"/>
          <w:szCs w:val="28"/>
        </w:rPr>
        <w:t>ХМАО</w:t>
      </w:r>
      <w:r w:rsidRPr="001663E1" w:rsidR="007D10FC">
        <w:rPr>
          <w:rFonts w:ascii="Times New Roman" w:hAnsi="Times New Roman"/>
          <w:sz w:val="28"/>
          <w:szCs w:val="28"/>
        </w:rPr>
        <w:t>-Югре</w:t>
      </w:r>
      <w:r w:rsidRPr="001663E1">
        <w:rPr>
          <w:rFonts w:ascii="Times New Roman" w:hAnsi="Times New Roman"/>
          <w:sz w:val="28"/>
          <w:szCs w:val="28"/>
        </w:rPr>
        <w:t xml:space="preserve">, </w:t>
      </w:r>
      <w:r w:rsidRPr="001663E1" w:rsidR="004B5349">
        <w:rPr>
          <w:rFonts w:ascii="Times New Roman" w:hAnsi="Times New Roman"/>
          <w:sz w:val="28"/>
          <w:szCs w:val="28"/>
        </w:rPr>
        <w:t xml:space="preserve">не </w:t>
      </w:r>
      <w:r w:rsidRPr="001663E1">
        <w:rPr>
          <w:rFonts w:ascii="Times New Roman" w:hAnsi="Times New Roman"/>
          <w:sz w:val="28"/>
          <w:szCs w:val="28"/>
        </w:rPr>
        <w:t>представил</w:t>
      </w:r>
      <w:r w:rsidRPr="001663E1" w:rsidR="001663E1">
        <w:rPr>
          <w:rFonts w:ascii="Times New Roman" w:hAnsi="Times New Roman"/>
          <w:sz w:val="28"/>
          <w:szCs w:val="28"/>
        </w:rPr>
        <w:t>а</w:t>
      </w:r>
      <w:r w:rsidRPr="001663E1">
        <w:rPr>
          <w:rFonts w:ascii="Times New Roman" w:hAnsi="Times New Roman"/>
          <w:sz w:val="28"/>
          <w:szCs w:val="28"/>
        </w:rPr>
        <w:t xml:space="preserve"> в установленный срок, </w:t>
      </w:r>
      <w:r w:rsidRPr="001663E1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1663E1" w:rsidR="001663E1">
        <w:rPr>
          <w:rFonts w:ascii="Times New Roman" w:hAnsi="Times New Roman"/>
          <w:sz w:val="28"/>
          <w:szCs w:val="28"/>
          <w:lang w:bidi="ru-RU"/>
        </w:rPr>
        <w:t>26.04</w:t>
      </w:r>
      <w:r w:rsidRPr="001663E1" w:rsidR="009E210F">
        <w:rPr>
          <w:rFonts w:ascii="Times New Roman" w:hAnsi="Times New Roman"/>
          <w:sz w:val="28"/>
          <w:szCs w:val="28"/>
          <w:lang w:bidi="ru-RU"/>
        </w:rPr>
        <w:t>.2025</w:t>
      </w:r>
      <w:r w:rsidRPr="001663E1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Сведения о начисленных страховых взносах по ОСС НСиПЗ</w:t>
      </w:r>
      <w:r w:rsidRPr="001663E1">
        <w:rPr>
          <w:sz w:val="28"/>
          <w:szCs w:val="28"/>
        </w:rPr>
        <w:t xml:space="preserve">, в составе единой формы сведений (ЕФС-1) </w:t>
      </w:r>
      <w:r w:rsidRPr="001663E1" w:rsidR="00080348">
        <w:rPr>
          <w:sz w:val="28"/>
          <w:szCs w:val="28"/>
        </w:rPr>
        <w:t xml:space="preserve">за </w:t>
      </w:r>
      <w:r w:rsidR="00987311">
        <w:rPr>
          <w:sz w:val="28"/>
          <w:szCs w:val="28"/>
        </w:rPr>
        <w:t>1 квартал 2025 года</w:t>
      </w:r>
      <w:r w:rsidRPr="001663E1" w:rsidR="00987311">
        <w:rPr>
          <w:sz w:val="28"/>
          <w:szCs w:val="28"/>
          <w:lang w:bidi="ru-RU"/>
        </w:rPr>
        <w:t xml:space="preserve"> </w:t>
      </w:r>
      <w:r w:rsidRPr="001663E1" w:rsidR="007F6F78">
        <w:rPr>
          <w:sz w:val="28"/>
          <w:szCs w:val="28"/>
          <w:lang w:bidi="ru-RU"/>
        </w:rPr>
        <w:t xml:space="preserve">представлены </w:t>
      </w:r>
      <w:r w:rsidRPr="001663E1" w:rsidR="001663E1">
        <w:rPr>
          <w:sz w:val="28"/>
          <w:szCs w:val="28"/>
          <w:lang w:bidi="ru-RU"/>
        </w:rPr>
        <w:t>28.04</w:t>
      </w:r>
      <w:r w:rsidRPr="001663E1" w:rsidR="006C0DD5">
        <w:rPr>
          <w:sz w:val="28"/>
          <w:szCs w:val="28"/>
          <w:lang w:bidi="ru-RU"/>
        </w:rPr>
        <w:t>.2025</w:t>
      </w:r>
      <w:r w:rsidRPr="001663E1">
        <w:rPr>
          <w:sz w:val="28"/>
          <w:szCs w:val="28"/>
          <w:lang w:bidi="ru-RU"/>
        </w:rPr>
        <w:t>, то есть с нарушением срока.</w:t>
      </w:r>
    </w:p>
    <w:p w:rsidR="008031FA" w:rsidRPr="001663E1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 xml:space="preserve">Вина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1663E1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63E1">
        <w:rPr>
          <w:rFonts w:ascii="Times New Roman" w:hAnsi="Times New Roman"/>
          <w:sz w:val="28"/>
          <w:szCs w:val="28"/>
        </w:rPr>
        <w:t>- протоколом №</w:t>
      </w:r>
      <w:r w:rsidRPr="001663E1" w:rsidR="00B72C68">
        <w:rPr>
          <w:rFonts w:ascii="Times New Roman" w:hAnsi="Times New Roman"/>
          <w:sz w:val="28"/>
          <w:szCs w:val="28"/>
        </w:rPr>
        <w:t xml:space="preserve"> </w:t>
      </w:r>
      <w:r w:rsidRPr="001663E1" w:rsidR="001663E1">
        <w:rPr>
          <w:rFonts w:ascii="Times New Roman" w:hAnsi="Times New Roman"/>
          <w:sz w:val="28"/>
          <w:szCs w:val="28"/>
        </w:rPr>
        <w:t>49/798743</w:t>
      </w:r>
      <w:r w:rsidRPr="001663E1" w:rsidR="006E7792">
        <w:rPr>
          <w:rFonts w:ascii="Times New Roman" w:hAnsi="Times New Roman"/>
          <w:sz w:val="28"/>
          <w:szCs w:val="28"/>
        </w:rPr>
        <w:t xml:space="preserve"> </w:t>
      </w:r>
      <w:r w:rsidRPr="001663E1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1663E1" w:rsidR="006E7792">
        <w:rPr>
          <w:rFonts w:ascii="Times New Roman" w:hAnsi="Times New Roman"/>
          <w:sz w:val="28"/>
          <w:szCs w:val="28"/>
        </w:rPr>
        <w:t>рушении</w:t>
      </w:r>
      <w:r w:rsidRPr="001663E1" w:rsidR="007F6F78">
        <w:rPr>
          <w:rFonts w:ascii="Times New Roman" w:hAnsi="Times New Roman"/>
          <w:sz w:val="28"/>
          <w:szCs w:val="28"/>
        </w:rPr>
        <w:t xml:space="preserve"> </w:t>
      </w:r>
      <w:r w:rsidRPr="001663E1" w:rsidR="006E7792">
        <w:rPr>
          <w:rFonts w:ascii="Times New Roman" w:hAnsi="Times New Roman"/>
          <w:sz w:val="28"/>
          <w:szCs w:val="28"/>
        </w:rPr>
        <w:t xml:space="preserve">от </w:t>
      </w:r>
      <w:r w:rsidRPr="001663E1" w:rsidR="001663E1">
        <w:rPr>
          <w:rFonts w:ascii="Times New Roman" w:hAnsi="Times New Roman"/>
          <w:sz w:val="28"/>
          <w:szCs w:val="28"/>
        </w:rPr>
        <w:t>04.06</w:t>
      </w:r>
      <w:r w:rsidRPr="001663E1" w:rsidR="006C0DD5">
        <w:rPr>
          <w:rFonts w:ascii="Times New Roman" w:hAnsi="Times New Roman"/>
          <w:sz w:val="28"/>
          <w:szCs w:val="28"/>
        </w:rPr>
        <w:t>.2025</w:t>
      </w:r>
      <w:r w:rsidRPr="001663E1" w:rsidR="00EE2288">
        <w:rPr>
          <w:rFonts w:ascii="Times New Roman" w:hAnsi="Times New Roman"/>
          <w:sz w:val="28"/>
          <w:szCs w:val="28"/>
        </w:rPr>
        <w:t>, в котором изло</w:t>
      </w:r>
      <w:r w:rsidRPr="001663E1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1663E1" w:rsidR="00EE2288">
        <w:rPr>
          <w:rFonts w:ascii="Times New Roman" w:hAnsi="Times New Roman"/>
          <w:sz w:val="28"/>
          <w:szCs w:val="28"/>
        </w:rPr>
        <w:t xml:space="preserve"> </w:t>
      </w:r>
      <w:r w:rsidRPr="001663E1" w:rsidR="001663E1">
        <w:rPr>
          <w:rFonts w:ascii="Times New Roman" w:hAnsi="Times New Roman"/>
          <w:sz w:val="28"/>
          <w:szCs w:val="28"/>
        </w:rPr>
        <w:t>Адибекян О.П.</w:t>
      </w:r>
      <w:r w:rsidRPr="001663E1" w:rsidR="0027536C">
        <w:rPr>
          <w:rFonts w:ascii="Times New Roman" w:hAnsi="Times New Roman"/>
          <w:sz w:val="28"/>
          <w:szCs w:val="28"/>
        </w:rPr>
        <w:t xml:space="preserve"> </w:t>
      </w:r>
      <w:r w:rsidRPr="001663E1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1663E1" w:rsidR="006E7792">
        <w:rPr>
          <w:rFonts w:ascii="Times New Roman" w:hAnsi="Times New Roman"/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pacing w:val="-2"/>
          <w:sz w:val="28"/>
          <w:szCs w:val="28"/>
        </w:rPr>
      </w:pPr>
      <w:r w:rsidRPr="001663E1">
        <w:rPr>
          <w:sz w:val="28"/>
          <w:szCs w:val="28"/>
        </w:rPr>
        <w:t xml:space="preserve">- </w:t>
      </w:r>
      <w:r w:rsidRPr="001663E1" w:rsidR="00682628">
        <w:rPr>
          <w:sz w:val="28"/>
          <w:szCs w:val="28"/>
        </w:rPr>
        <w:t>В</w:t>
      </w:r>
      <w:r w:rsidRPr="001663E1">
        <w:rPr>
          <w:sz w:val="28"/>
          <w:szCs w:val="28"/>
        </w:rPr>
        <w:t xml:space="preserve">ыпиской из </w:t>
      </w:r>
      <w:r w:rsidRPr="001663E1" w:rsidR="00842840">
        <w:rPr>
          <w:sz w:val="28"/>
          <w:szCs w:val="28"/>
        </w:rPr>
        <w:t>Единого государственного реестра юридических лиц</w:t>
      </w:r>
      <w:r w:rsidRPr="001663E1">
        <w:rPr>
          <w:sz w:val="28"/>
          <w:szCs w:val="28"/>
        </w:rPr>
        <w:t xml:space="preserve">, свидетельствующей о постановке </w:t>
      </w:r>
      <w:r w:rsidRPr="001663E1" w:rsidR="001663E1">
        <w:rPr>
          <w:sz w:val="28"/>
          <w:szCs w:val="28"/>
        </w:rPr>
        <w:t xml:space="preserve">ООО </w:t>
      </w:r>
      <w:r w:rsidRPr="001663E1" w:rsidR="001663E1">
        <w:rPr>
          <w:color w:val="000000"/>
          <w:sz w:val="28"/>
          <w:szCs w:val="28"/>
        </w:rPr>
        <w:t>«Формат А»</w:t>
      </w:r>
      <w:r w:rsidRPr="001663E1">
        <w:rPr>
          <w:sz w:val="28"/>
          <w:szCs w:val="28"/>
        </w:rPr>
        <w:t xml:space="preserve"> на учет в налоговом органе</w:t>
      </w:r>
      <w:r w:rsidRPr="001663E1" w:rsidR="00AD2B85">
        <w:rPr>
          <w:spacing w:val="-2"/>
          <w:sz w:val="28"/>
          <w:szCs w:val="28"/>
        </w:rPr>
        <w:t xml:space="preserve">, </w:t>
      </w:r>
      <w:r w:rsidRPr="001663E1" w:rsidR="00842840">
        <w:rPr>
          <w:spacing w:val="-2"/>
          <w:sz w:val="28"/>
          <w:szCs w:val="28"/>
        </w:rPr>
        <w:t xml:space="preserve">генеральным </w:t>
      </w:r>
      <w:r w:rsidRPr="001663E1" w:rsidR="004B5349">
        <w:rPr>
          <w:spacing w:val="-2"/>
          <w:sz w:val="28"/>
          <w:szCs w:val="28"/>
        </w:rPr>
        <w:t xml:space="preserve">директором </w:t>
      </w:r>
      <w:r w:rsidRPr="001663E1" w:rsidR="00AD2B85">
        <w:rPr>
          <w:spacing w:val="-2"/>
          <w:sz w:val="28"/>
          <w:szCs w:val="28"/>
        </w:rPr>
        <w:t xml:space="preserve">является </w:t>
      </w:r>
      <w:r w:rsidRPr="001663E1" w:rsidR="001663E1">
        <w:rPr>
          <w:sz w:val="28"/>
          <w:szCs w:val="28"/>
        </w:rPr>
        <w:t>Адибекян О.П.</w:t>
      </w:r>
      <w:r w:rsidRPr="001663E1" w:rsidR="00AD2B85">
        <w:rPr>
          <w:spacing w:val="-2"/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1663E1" w:rsidR="00B72C68">
        <w:rPr>
          <w:sz w:val="28"/>
          <w:szCs w:val="28"/>
        </w:rPr>
        <w:t xml:space="preserve">ООО </w:t>
      </w:r>
      <w:r w:rsidRPr="001663E1" w:rsidR="001663E1">
        <w:rPr>
          <w:color w:val="000000"/>
          <w:sz w:val="28"/>
          <w:szCs w:val="28"/>
        </w:rPr>
        <w:t>«Формат А»</w:t>
      </w:r>
      <w:r w:rsidRPr="001663E1">
        <w:rPr>
          <w:sz w:val="28"/>
          <w:szCs w:val="28"/>
        </w:rPr>
        <w:t>;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1663E1" w:rsidR="00080348">
        <w:rPr>
          <w:sz w:val="28"/>
          <w:szCs w:val="28"/>
        </w:rPr>
        <w:t xml:space="preserve">за 2024 </w:t>
      </w:r>
      <w:r w:rsidRPr="001663E1">
        <w:rPr>
          <w:sz w:val="28"/>
          <w:szCs w:val="28"/>
        </w:rPr>
        <w:t xml:space="preserve">год, с датой представления </w:t>
      </w:r>
      <w:r w:rsidRPr="001663E1" w:rsidR="007F6F78">
        <w:rPr>
          <w:sz w:val="28"/>
          <w:szCs w:val="28"/>
        </w:rPr>
        <w:t xml:space="preserve">расчета </w:t>
      </w:r>
      <w:r w:rsidRPr="001663E1" w:rsidR="001663E1">
        <w:rPr>
          <w:sz w:val="28"/>
          <w:szCs w:val="28"/>
        </w:rPr>
        <w:t>28.04</w:t>
      </w:r>
      <w:r w:rsidRPr="001663E1" w:rsidR="006C0DD5">
        <w:rPr>
          <w:sz w:val="28"/>
          <w:szCs w:val="28"/>
        </w:rPr>
        <w:t>.2025</w:t>
      </w:r>
      <w:r w:rsidRPr="001663E1">
        <w:rPr>
          <w:sz w:val="28"/>
          <w:szCs w:val="28"/>
        </w:rPr>
        <w:t>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Указанные доказательства были оценены в совокупности, в соответствии с требованиями статьи</w:t>
      </w:r>
      <w:r w:rsidRPr="001663E1">
        <w:rPr>
          <w:sz w:val="28"/>
          <w:szCs w:val="28"/>
        </w:rPr>
        <w:t xml:space="preserve"> 26.11 Кодекса Российской Федерации об административных правонарушениях. 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Действия </w:t>
      </w:r>
      <w:r w:rsidRPr="001663E1" w:rsidR="00B72C68">
        <w:rPr>
          <w:sz w:val="28"/>
          <w:szCs w:val="28"/>
        </w:rPr>
        <w:t xml:space="preserve">должностного лица </w:t>
      </w:r>
      <w:r w:rsidRPr="001663E1" w:rsidR="001663E1">
        <w:rPr>
          <w:sz w:val="28"/>
          <w:szCs w:val="28"/>
        </w:rPr>
        <w:t>Адибекян О.П.</w:t>
      </w:r>
      <w:r w:rsidRPr="001663E1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правонарушениях - </w:t>
      </w:r>
      <w:r w:rsidRPr="001663E1">
        <w:rPr>
          <w:color w:val="000000"/>
          <w:sz w:val="28"/>
          <w:szCs w:val="28"/>
        </w:rPr>
        <w:t>нарушение установленны</w:t>
      </w:r>
      <w:r w:rsidRPr="001663E1">
        <w:rPr>
          <w:color w:val="000000"/>
          <w:sz w:val="28"/>
          <w:szCs w:val="28"/>
        </w:rPr>
        <w:t xml:space="preserve">х </w:t>
      </w:r>
      <w:hyperlink r:id="rId5" w:anchor="/document/12112505/entry/24" w:history="1">
        <w:r w:rsidRPr="001663E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1663E1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</w:t>
      </w:r>
      <w:r w:rsidRPr="001663E1">
        <w:rPr>
          <w:sz w:val="28"/>
          <w:szCs w:val="28"/>
        </w:rPr>
        <w:t>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1663E1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1663E1" w:rsidR="001663E1">
        <w:rPr>
          <w:sz w:val="28"/>
          <w:szCs w:val="28"/>
        </w:rPr>
        <w:t>Адибекян О.П.</w:t>
      </w:r>
      <w:r w:rsidRPr="001663E1">
        <w:rPr>
          <w:sz w:val="28"/>
          <w:szCs w:val="28"/>
        </w:rPr>
        <w:t xml:space="preserve"> </w:t>
      </w:r>
      <w:r w:rsidRPr="001663E1">
        <w:rPr>
          <w:spacing w:val="-2"/>
          <w:sz w:val="28"/>
          <w:szCs w:val="28"/>
        </w:rPr>
        <w:t xml:space="preserve">мировой </w:t>
      </w:r>
      <w:r w:rsidRPr="001663E1">
        <w:rPr>
          <w:sz w:val="28"/>
          <w:szCs w:val="28"/>
        </w:rPr>
        <w:t>судья учитывает характер совершенного</w:t>
      </w:r>
      <w:r w:rsidRPr="001663E1" w:rsidR="00A71AE7">
        <w:rPr>
          <w:sz w:val="28"/>
          <w:szCs w:val="28"/>
        </w:rPr>
        <w:t xml:space="preserve"> </w:t>
      </w:r>
      <w:r w:rsidRPr="001663E1" w:rsidR="001663E1">
        <w:rPr>
          <w:sz w:val="28"/>
          <w:szCs w:val="28"/>
        </w:rPr>
        <w:t>ею</w:t>
      </w:r>
      <w:r w:rsidRPr="001663E1" w:rsidR="00266E26">
        <w:rPr>
          <w:sz w:val="28"/>
          <w:szCs w:val="28"/>
        </w:rPr>
        <w:t xml:space="preserve"> </w:t>
      </w:r>
      <w:r w:rsidRPr="001663E1">
        <w:rPr>
          <w:sz w:val="28"/>
          <w:szCs w:val="28"/>
        </w:rPr>
        <w:t>административного правонарушения.</w:t>
      </w:r>
    </w:p>
    <w:p w:rsidR="008031FA" w:rsidRPr="001663E1" w:rsidP="008031FA">
      <w:pPr>
        <w:ind w:firstLine="708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нарушение установленны</w:t>
      </w:r>
      <w:r w:rsidRPr="001663E1">
        <w:rPr>
          <w:sz w:val="28"/>
          <w:szCs w:val="28"/>
        </w:rPr>
        <w:t xml:space="preserve">х </w:t>
      </w:r>
      <w:hyperlink r:id="rId5" w:anchor="/document/12112505/entry/24" w:history="1">
        <w:r w:rsidRPr="001663E1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1663E1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1663E1">
        <w:rPr>
          <w:color w:val="000000"/>
          <w:sz w:val="28"/>
          <w:szCs w:val="28"/>
        </w:rPr>
        <w:t xml:space="preserve">тных случаев на производстве и профессиональных заболеваний сроков представления сведений </w:t>
      </w:r>
      <w:r w:rsidRPr="001663E1">
        <w:rPr>
          <w:color w:val="000000"/>
          <w:sz w:val="28"/>
          <w:szCs w:val="28"/>
        </w:rPr>
        <w:t xml:space="preserve">о начисленных страховых взносах в территориальные органы Фонда пенсионного и социального страхования Российской Федерации </w:t>
      </w:r>
      <w:r w:rsidRPr="001663E1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1663E1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63E1">
        <w:rPr>
          <w:sz w:val="28"/>
          <w:szCs w:val="28"/>
        </w:rPr>
        <w:t xml:space="preserve">На основании вышеизложенного, руководствуясь частью 2 </w:t>
      </w:r>
      <w:r w:rsidRPr="001663E1">
        <w:rPr>
          <w:sz w:val="28"/>
          <w:szCs w:val="28"/>
          <w:lang w:val="ru-RU"/>
        </w:rPr>
        <w:t xml:space="preserve">                       </w:t>
      </w:r>
      <w:r w:rsidRPr="001663E1">
        <w:rPr>
          <w:sz w:val="28"/>
          <w:szCs w:val="28"/>
        </w:rPr>
        <w:t>статьи 15.33, статьями 29.9, 29.10 Кодекса Р</w:t>
      </w:r>
      <w:r w:rsidRPr="001663E1">
        <w:rPr>
          <w:sz w:val="28"/>
          <w:szCs w:val="28"/>
          <w:lang w:val="ru-RU"/>
        </w:rPr>
        <w:t>оссийской Федерации</w:t>
      </w:r>
      <w:r w:rsidRPr="001663E1">
        <w:rPr>
          <w:sz w:val="28"/>
          <w:szCs w:val="28"/>
        </w:rPr>
        <w:t xml:space="preserve"> </w:t>
      </w:r>
      <w:r w:rsidRPr="001663E1">
        <w:rPr>
          <w:sz w:val="28"/>
          <w:szCs w:val="28"/>
          <w:lang w:val="ru-RU"/>
        </w:rPr>
        <w:t xml:space="preserve">                          </w:t>
      </w:r>
      <w:r w:rsidRPr="001663E1">
        <w:rPr>
          <w:sz w:val="28"/>
          <w:szCs w:val="28"/>
        </w:rPr>
        <w:t>об административных правонарушениях, мировой судья</w:t>
      </w:r>
    </w:p>
    <w:p w:rsidR="008031FA" w:rsidRPr="001663E1" w:rsidP="008031FA">
      <w:pPr>
        <w:pStyle w:val="BodyTextIndent2"/>
        <w:ind w:firstLine="0"/>
        <w:jc w:val="center"/>
        <w:rPr>
          <w:sz w:val="28"/>
          <w:szCs w:val="28"/>
        </w:rPr>
      </w:pPr>
      <w:r w:rsidRPr="001663E1">
        <w:rPr>
          <w:sz w:val="28"/>
          <w:szCs w:val="28"/>
        </w:rPr>
        <w:t>ПОСТАНОВИЛ: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Должностное лицо </w:t>
      </w:r>
      <w:r w:rsidRPr="001663E1" w:rsidR="001663E1">
        <w:rPr>
          <w:color w:val="000000"/>
          <w:sz w:val="28"/>
          <w:szCs w:val="28"/>
        </w:rPr>
        <w:t>Адибекян Оксану Павловну</w:t>
      </w:r>
      <w:r w:rsidRPr="001663E1" w:rsidR="007F6F78">
        <w:rPr>
          <w:sz w:val="28"/>
          <w:szCs w:val="28"/>
        </w:rPr>
        <w:t xml:space="preserve"> </w:t>
      </w:r>
      <w:r w:rsidRPr="001663E1" w:rsidR="001E1BD7">
        <w:rPr>
          <w:sz w:val="28"/>
          <w:szCs w:val="28"/>
        </w:rPr>
        <w:t>признать виновн</w:t>
      </w:r>
      <w:r w:rsidRPr="001663E1" w:rsidR="001663E1">
        <w:rPr>
          <w:sz w:val="28"/>
          <w:szCs w:val="28"/>
        </w:rPr>
        <w:t>ой</w:t>
      </w:r>
      <w:r w:rsidRPr="001663E1" w:rsidR="001E1BD7">
        <w:rPr>
          <w:sz w:val="28"/>
          <w:szCs w:val="28"/>
        </w:rPr>
        <w:t xml:space="preserve"> </w:t>
      </w:r>
      <w:r w:rsidRPr="001663E1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1663E1" w:rsidR="002242FB">
        <w:rPr>
          <w:sz w:val="28"/>
          <w:szCs w:val="28"/>
        </w:rPr>
        <w:t>,</w:t>
      </w:r>
      <w:r w:rsidRPr="001663E1" w:rsidR="00A9015A">
        <w:rPr>
          <w:sz w:val="28"/>
          <w:szCs w:val="28"/>
        </w:rPr>
        <w:t xml:space="preserve"> и назначить </w:t>
      </w:r>
      <w:r w:rsidRPr="001663E1" w:rsidR="00B72C68">
        <w:rPr>
          <w:sz w:val="28"/>
          <w:szCs w:val="28"/>
        </w:rPr>
        <w:t>е</w:t>
      </w:r>
      <w:r w:rsidR="00E20B0B">
        <w:rPr>
          <w:sz w:val="28"/>
          <w:szCs w:val="28"/>
        </w:rPr>
        <w:t>й</w:t>
      </w:r>
      <w:r w:rsidRPr="001663E1" w:rsidR="00A9015A">
        <w:rPr>
          <w:sz w:val="28"/>
          <w:szCs w:val="28"/>
        </w:rPr>
        <w:t xml:space="preserve"> </w:t>
      </w:r>
      <w:r w:rsidRPr="001663E1" w:rsidR="00842840">
        <w:rPr>
          <w:sz w:val="28"/>
          <w:szCs w:val="28"/>
        </w:rPr>
        <w:t xml:space="preserve">административное </w:t>
      </w:r>
      <w:r w:rsidRPr="001663E1">
        <w:rPr>
          <w:sz w:val="28"/>
          <w:szCs w:val="28"/>
        </w:rPr>
        <w:t xml:space="preserve">наказание в виде административного </w:t>
      </w:r>
      <w:r w:rsidRPr="001663E1">
        <w:rPr>
          <w:sz w:val="28"/>
          <w:szCs w:val="28"/>
        </w:rPr>
        <w:t>штрафа в размере 300</w:t>
      </w:r>
      <w:r w:rsidRPr="001663E1">
        <w:rPr>
          <w:b/>
          <w:sz w:val="28"/>
          <w:szCs w:val="28"/>
        </w:rPr>
        <w:t xml:space="preserve"> </w:t>
      </w:r>
      <w:r w:rsidRPr="001663E1">
        <w:rPr>
          <w:sz w:val="28"/>
          <w:szCs w:val="28"/>
        </w:rPr>
        <w:t>(т</w:t>
      </w:r>
      <w:r w:rsidRPr="001663E1" w:rsidR="00682628">
        <w:rPr>
          <w:sz w:val="28"/>
          <w:szCs w:val="28"/>
        </w:rPr>
        <w:t>рёхсот</w:t>
      </w:r>
      <w:r w:rsidRPr="001663E1">
        <w:rPr>
          <w:sz w:val="28"/>
          <w:szCs w:val="28"/>
        </w:rPr>
        <w:t>) рублей.</w:t>
      </w:r>
    </w:p>
    <w:p w:rsidR="006E7792" w:rsidRPr="001663E1" w:rsidP="006E7792">
      <w:pPr>
        <w:ind w:right="-2" w:firstLine="708"/>
        <w:jc w:val="both"/>
        <w:rPr>
          <w:sz w:val="28"/>
          <w:szCs w:val="28"/>
        </w:rPr>
      </w:pPr>
      <w:r w:rsidRPr="001663E1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1663E1" w:rsidR="00C14080">
        <w:rPr>
          <w:sz w:val="28"/>
          <w:szCs w:val="28"/>
        </w:rPr>
        <w:t xml:space="preserve"> </w:t>
      </w:r>
      <w:r w:rsidRPr="001663E1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1663E1" w:rsidR="001663E1">
        <w:rPr>
          <w:rFonts w:eastAsia="Calibri"/>
          <w:sz w:val="28"/>
          <w:szCs w:val="28"/>
          <w:lang w:eastAsia="en-US"/>
        </w:rPr>
        <w:t>79786000406250207270</w:t>
      </w:r>
      <w:r w:rsidRPr="001663E1" w:rsidR="00C14080">
        <w:rPr>
          <w:rFonts w:eastAsia="Calibri"/>
          <w:sz w:val="28"/>
          <w:szCs w:val="28"/>
          <w:lang w:eastAsia="en-US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 РФ (ОСС НСиПЗ)</w:t>
      </w:r>
      <w:r w:rsidRPr="001663E1">
        <w:rPr>
          <w:sz w:val="28"/>
          <w:szCs w:val="28"/>
        </w:rPr>
        <w:t xml:space="preserve">.  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1663E1">
        <w:rPr>
          <w:sz w:val="28"/>
          <w:szCs w:val="28"/>
        </w:rPr>
        <w:t xml:space="preserve">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1663E1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663E1">
        <w:rPr>
          <w:sz w:val="28"/>
          <w:szCs w:val="28"/>
        </w:rPr>
        <w:t xml:space="preserve">, </w:t>
      </w:r>
      <w:hyperlink r:id="rId6" w:anchor="/document/12125267/entry/302013" w:history="1">
        <w:r w:rsidRPr="001663E1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1663E1">
        <w:rPr>
          <w:sz w:val="28"/>
          <w:szCs w:val="28"/>
        </w:rPr>
        <w:t xml:space="preserve"> и </w:t>
      </w:r>
      <w:hyperlink r:id="rId6" w:anchor="/document/12125267/entry/302014" w:history="1">
        <w:r w:rsidRPr="001663E1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663E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1663E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663E1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Pr="001663E1" w:rsidR="0027536C">
        <w:rPr>
          <w:sz w:val="28"/>
          <w:szCs w:val="28"/>
        </w:rPr>
        <w:t>3</w:t>
      </w:r>
      <w:r w:rsidRPr="001663E1">
        <w:rPr>
          <w:sz w:val="28"/>
          <w:szCs w:val="28"/>
        </w:rPr>
        <w:t xml:space="preserve"> Няганского судебного района ХМАО-Югры.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 xml:space="preserve">Согласно части 5 </w:t>
      </w:r>
      <w:r w:rsidRPr="001663E1">
        <w:rPr>
          <w:sz w:val="28"/>
          <w:szCs w:val="28"/>
        </w:rPr>
        <w:t xml:space="preserve">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</w:t>
      </w:r>
      <w:r w:rsidRPr="001663E1">
        <w:rPr>
          <w:sz w:val="28"/>
          <w:szCs w:val="28"/>
        </w:rPr>
        <w:t xml:space="preserve">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</w:t>
      </w:r>
      <w:r w:rsidRPr="001663E1">
        <w:rPr>
          <w:sz w:val="28"/>
          <w:szCs w:val="28"/>
        </w:rPr>
        <w:t>Р</w:t>
      </w:r>
      <w:r w:rsidRPr="001663E1">
        <w:rPr>
          <w:sz w:val="28"/>
          <w:szCs w:val="28"/>
        </w:rPr>
        <w:t xml:space="preserve">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</w:t>
      </w:r>
      <w:r w:rsidRPr="001663E1">
        <w:rPr>
          <w:sz w:val="28"/>
          <w:szCs w:val="28"/>
        </w:rPr>
        <w:t xml:space="preserve">      но не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RPr="001663E1" w:rsidP="008031FA">
      <w:pPr>
        <w:ind w:firstLine="709"/>
        <w:jc w:val="both"/>
        <w:rPr>
          <w:sz w:val="28"/>
          <w:szCs w:val="28"/>
        </w:rPr>
      </w:pPr>
      <w:r w:rsidRPr="001663E1">
        <w:rPr>
          <w:sz w:val="28"/>
          <w:szCs w:val="28"/>
        </w:rPr>
        <w:t>Постановление по делу об административном правонарушении может быть обжаловано в Няг</w:t>
      </w:r>
      <w:r w:rsidRPr="001663E1">
        <w:rPr>
          <w:sz w:val="28"/>
          <w:szCs w:val="28"/>
        </w:rPr>
        <w:t xml:space="preserve">анский городской суд Ханты-Мансийского автономного округа-Югры через мирового судью судебного участка </w:t>
      </w:r>
      <w:r w:rsidRPr="001663E1" w:rsidR="007F6F78">
        <w:rPr>
          <w:sz w:val="28"/>
          <w:szCs w:val="28"/>
        </w:rPr>
        <w:t>№</w:t>
      </w:r>
      <w:r w:rsidRPr="001663E1" w:rsidR="0027536C">
        <w:rPr>
          <w:sz w:val="28"/>
          <w:szCs w:val="28"/>
        </w:rPr>
        <w:t>3</w:t>
      </w:r>
      <w:r w:rsidRPr="001663E1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1663E1" w:rsidR="00970AF9">
        <w:rPr>
          <w:sz w:val="28"/>
          <w:szCs w:val="28"/>
        </w:rPr>
        <w:t>матривать жалобу, в течение 10 дней</w:t>
      </w:r>
      <w:r w:rsidRPr="001663E1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1663E1" w:rsidP="008031FA">
      <w:pPr>
        <w:ind w:firstLine="708"/>
        <w:rPr>
          <w:sz w:val="28"/>
          <w:szCs w:val="28"/>
        </w:rPr>
      </w:pPr>
    </w:p>
    <w:p w:rsidR="008031FA" w:rsidRPr="001663E1" w:rsidP="008031FA">
      <w:pPr>
        <w:ind w:firstLine="708"/>
        <w:rPr>
          <w:sz w:val="28"/>
          <w:szCs w:val="28"/>
        </w:rPr>
      </w:pPr>
    </w:p>
    <w:p w:rsidR="008031FA" w:rsidRPr="001663E1" w:rsidP="008031FA">
      <w:pPr>
        <w:rPr>
          <w:sz w:val="28"/>
          <w:szCs w:val="28"/>
        </w:rPr>
      </w:pPr>
      <w:r w:rsidRPr="001663E1">
        <w:rPr>
          <w:sz w:val="28"/>
          <w:szCs w:val="28"/>
        </w:rPr>
        <w:t xml:space="preserve">           </w:t>
      </w:r>
      <w:r w:rsidRPr="001663E1" w:rsidR="00B22DFC">
        <w:rPr>
          <w:sz w:val="28"/>
          <w:szCs w:val="28"/>
        </w:rPr>
        <w:t xml:space="preserve">Мировой судья             </w:t>
      </w:r>
      <w:r w:rsidRPr="001663E1" w:rsidR="00B22DFC">
        <w:rPr>
          <w:sz w:val="28"/>
          <w:szCs w:val="28"/>
        </w:rPr>
        <w:tab/>
      </w:r>
      <w:r w:rsidRPr="001663E1" w:rsidR="00B22DFC">
        <w:rPr>
          <w:sz w:val="28"/>
          <w:szCs w:val="28"/>
        </w:rPr>
        <w:tab/>
        <w:t xml:space="preserve">                                     </w:t>
      </w:r>
      <w:r w:rsidRPr="001663E1" w:rsidR="002242FB">
        <w:rPr>
          <w:sz w:val="28"/>
          <w:szCs w:val="28"/>
        </w:rPr>
        <w:t xml:space="preserve">       </w:t>
      </w:r>
      <w:r w:rsidRPr="001663E1" w:rsidR="00B22DFC">
        <w:rPr>
          <w:sz w:val="28"/>
          <w:szCs w:val="28"/>
        </w:rPr>
        <w:t xml:space="preserve">   </w:t>
      </w:r>
      <w:r w:rsidRPr="001663E1" w:rsidR="00970AF9">
        <w:rPr>
          <w:sz w:val="28"/>
          <w:szCs w:val="28"/>
        </w:rPr>
        <w:t>Р.Р. Изюмцева</w:t>
      </w:r>
    </w:p>
    <w:p w:rsidR="008031FA" w:rsidRPr="001663E1" w:rsidP="008031FA">
      <w:pPr>
        <w:rPr>
          <w:sz w:val="28"/>
          <w:szCs w:val="28"/>
        </w:rPr>
      </w:pPr>
    </w:p>
    <w:sectPr w:rsidSect="0084284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1FD2" w:rsidR="00841FD2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54F23"/>
    <w:rsid w:val="00163129"/>
    <w:rsid w:val="00164303"/>
    <w:rsid w:val="001663E1"/>
    <w:rsid w:val="001C5EAC"/>
    <w:rsid w:val="001E1BD7"/>
    <w:rsid w:val="001F195B"/>
    <w:rsid w:val="002036DF"/>
    <w:rsid w:val="002242FB"/>
    <w:rsid w:val="002432AD"/>
    <w:rsid w:val="00266E26"/>
    <w:rsid w:val="0027536C"/>
    <w:rsid w:val="00295613"/>
    <w:rsid w:val="002A029A"/>
    <w:rsid w:val="002B5952"/>
    <w:rsid w:val="003020A4"/>
    <w:rsid w:val="003045E1"/>
    <w:rsid w:val="003753F6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DD5"/>
    <w:rsid w:val="006D1E31"/>
    <w:rsid w:val="006E7792"/>
    <w:rsid w:val="007066F0"/>
    <w:rsid w:val="007D10FC"/>
    <w:rsid w:val="007D23FD"/>
    <w:rsid w:val="007E33BD"/>
    <w:rsid w:val="007F6F78"/>
    <w:rsid w:val="008031FA"/>
    <w:rsid w:val="00841FD2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87311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600F5"/>
    <w:rsid w:val="00A71AE7"/>
    <w:rsid w:val="00A9015A"/>
    <w:rsid w:val="00A94CBE"/>
    <w:rsid w:val="00A96F1A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C17FE"/>
    <w:rsid w:val="00E20B0B"/>
    <w:rsid w:val="00E23596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uiPriority w:val="1"/>
    <w:qFormat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5A3A-C792-47C0-815D-BD970D59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